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035" w:rsidRPr="00E64D90" w:rsidRDefault="00C31B0F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noProof/>
          <w:lang w:eastAsia="pl-PL"/>
        </w:rPr>
        <w:drawing>
          <wp:inline distT="0" distB="0" distL="0" distR="0">
            <wp:extent cx="5543550" cy="8477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035" w:rsidRPr="00E64D90" w:rsidRDefault="005A7035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p w:rsidR="005A7035" w:rsidRPr="00E64D90" w:rsidRDefault="005A7035" w:rsidP="005A7035">
      <w:pPr>
        <w:suppressAutoHyphens w:val="0"/>
        <w:spacing w:after="160" w:line="259" w:lineRule="auto"/>
        <w:jc w:val="center"/>
        <w:rPr>
          <w:rFonts w:eastAsia="Calibri" w:cs="Times New Roman"/>
          <w:b/>
          <w:bCs/>
          <w:lang w:eastAsia="en-US"/>
        </w:rPr>
      </w:pPr>
      <w:r w:rsidRPr="00E64D90">
        <w:rPr>
          <w:rFonts w:eastAsia="Calibri" w:cs="Times New Roman"/>
          <w:b/>
          <w:bCs/>
          <w:lang w:eastAsia="en-US"/>
        </w:rPr>
        <w:t>OŚWIADCZENIE UCZESTNIKA PROJEKTU</w:t>
      </w:r>
    </w:p>
    <w:p w:rsidR="005A7035" w:rsidRPr="00272646" w:rsidRDefault="005A7035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W związku z przystąpieniem do Proje</w:t>
      </w:r>
      <w:r w:rsidR="00272646">
        <w:rPr>
          <w:rFonts w:eastAsia="Calibri" w:cs="Times New Roman"/>
          <w:lang w:eastAsia="en-US"/>
        </w:rPr>
        <w:t xml:space="preserve">ktu pn. </w:t>
      </w:r>
      <w:r w:rsidR="00EF3E5B">
        <w:rPr>
          <w:rFonts w:eastAsia="Calibri" w:cs="Times New Roman"/>
          <w:b/>
          <w:lang w:eastAsia="en-US"/>
        </w:rPr>
        <w:t>„</w:t>
      </w:r>
      <w:r w:rsidR="004D00A7">
        <w:rPr>
          <w:rFonts w:eastAsia="Calibri" w:cs="Times New Roman"/>
          <w:b/>
          <w:lang w:eastAsia="en-US"/>
        </w:rPr>
        <w:t>Zdrowy promyk. Projekt dla wdrożenia Programu profilaktyki nowotworów skóry ze szczególnym uwzględnieniem czerniaka złośliwego dla mieszkańców województwa łódzkiego”</w:t>
      </w:r>
      <w:r w:rsidR="00272646">
        <w:rPr>
          <w:rFonts w:eastAsia="Calibri" w:cs="Times New Roman"/>
          <w:lang w:eastAsia="en-US"/>
        </w:rPr>
        <w:t xml:space="preserve"> </w:t>
      </w:r>
      <w:r w:rsidRPr="00E64D90">
        <w:rPr>
          <w:rFonts w:eastAsia="Calibri" w:cs="Times New Roman"/>
          <w:bCs/>
          <w:lang w:eastAsia="en-US"/>
        </w:rPr>
        <w:t>przyjmuję do wiadomości co następuj</w:t>
      </w:r>
      <w:r w:rsidR="009E23BA">
        <w:rPr>
          <w:rFonts w:eastAsia="Calibri" w:cs="Times New Roman"/>
          <w:bCs/>
          <w:lang w:eastAsia="en-US"/>
        </w:rPr>
        <w:t>e</w:t>
      </w:r>
      <w:r w:rsidRPr="00E64D90">
        <w:rPr>
          <w:rFonts w:eastAsia="Calibri" w:cs="Times New Roman"/>
          <w:bCs/>
          <w:lang w:eastAsia="en-US"/>
        </w:rPr>
        <w:t>:</w:t>
      </w:r>
    </w:p>
    <w:p w:rsidR="005A7035" w:rsidRPr="00E64D90" w:rsidRDefault="005A7035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(obowiązek informacyjny realizowany w związku z art. 13 Rozporządzenia Parlamentu Europejskiego i Rady (UE) 2016/679)</w:t>
      </w:r>
    </w:p>
    <w:p w:rsidR="005A7035" w:rsidRPr="00E64D90" w:rsidRDefault="00835FF3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Administratorem Państwa</w:t>
      </w:r>
      <w:r w:rsidR="005A7035" w:rsidRPr="00E64D90">
        <w:rPr>
          <w:rFonts w:eastAsia="Calibri" w:cs="Times New Roman"/>
          <w:lang w:eastAsia="en-US"/>
        </w:rPr>
        <w:t xml:space="preserve"> danych osobowych </w:t>
      </w:r>
      <w:r>
        <w:rPr>
          <w:rFonts w:eastAsia="Calibri" w:cs="Times New Roman"/>
          <w:lang w:eastAsia="en-US"/>
        </w:rPr>
        <w:t xml:space="preserve">przekazanych w ramach uczestnictwa w projekcie </w:t>
      </w:r>
      <w:r w:rsidR="005A7035" w:rsidRPr="00E64D90">
        <w:rPr>
          <w:rFonts w:eastAsia="Calibri" w:cs="Times New Roman"/>
          <w:lang w:eastAsia="en-US"/>
        </w:rPr>
        <w:t>jest odpowiednio:</w:t>
      </w:r>
    </w:p>
    <w:p w:rsidR="005A7035" w:rsidRPr="00E64D90" w:rsidRDefault="005A7035" w:rsidP="005A7035">
      <w:pPr>
        <w:numPr>
          <w:ilvl w:val="2"/>
          <w:numId w:val="6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Zarząd Województwa Łódzkiego dla zbioru danych osobowych i kategorii osób, których dane dotyczą, przetwarzanych w ramach Regionalnego Programu Operacyjnego Województwa Łódzkiego na lata 2014-2020,</w:t>
      </w:r>
    </w:p>
    <w:p w:rsidR="005A7035" w:rsidRPr="00E64D90" w:rsidRDefault="005A7035" w:rsidP="005A7035">
      <w:pPr>
        <w:numPr>
          <w:ilvl w:val="2"/>
          <w:numId w:val="6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Minister właściwy ds.  rozwoju regionalnego dla zbioru danych osobowych przetwarzanych w „Centralnym systemie teleinformatycznym wspierającym realizację programów operacyjnych”.</w:t>
      </w:r>
    </w:p>
    <w:p w:rsidR="005A7035" w:rsidRPr="00E64D90" w:rsidRDefault="005A7035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Mogę skontaktować się z Inspektorem Ochrony Danych wysyłając wiadomość na adres poczty elektronicznej:</w:t>
      </w:r>
    </w:p>
    <w:p w:rsidR="005A7035" w:rsidRPr="00E64D90" w:rsidRDefault="005A7035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a) w zakresie danych osobowych i kategorii osób, których dane dotyczą, przetwarzanych w ramach Regionalnego Programu Operacyjnego Województ</w:t>
      </w:r>
      <w:r>
        <w:rPr>
          <w:rFonts w:eastAsia="Calibri" w:cs="Times New Roman"/>
          <w:lang w:eastAsia="en-US"/>
        </w:rPr>
        <w:t>wa Łódzkiego na lata 2014-2020 -</w:t>
      </w:r>
      <w:hyperlink r:id="rId8" w:history="1">
        <w:r w:rsidRPr="00E64D90">
          <w:rPr>
            <w:rFonts w:eastAsia="Calibri" w:cs="Times New Roman"/>
            <w:color w:val="0563C1"/>
            <w:u w:val="single"/>
            <w:lang w:eastAsia="en-US"/>
          </w:rPr>
          <w:t>iod@lodzkie.pl</w:t>
        </w:r>
      </w:hyperlink>
    </w:p>
    <w:p w:rsidR="005A7035" w:rsidRPr="00E64D90" w:rsidRDefault="005A7035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b)</w:t>
      </w:r>
      <w:r w:rsidRPr="00E64D90">
        <w:rPr>
          <w:rFonts w:eastAsia="Calibri" w:cs="Times New Roman"/>
          <w:lang w:eastAsia="en-US"/>
        </w:rPr>
        <w:tab/>
        <w:t>w zakresie zbioru danych osobowych przetwarzanych w „Centralnym systemie teleinformatycznym wspierającym rea</w:t>
      </w:r>
      <w:r>
        <w:rPr>
          <w:rFonts w:eastAsia="Calibri" w:cs="Times New Roman"/>
          <w:lang w:eastAsia="en-US"/>
        </w:rPr>
        <w:t>lizację programów operacyjnych” -</w:t>
      </w:r>
      <w:hyperlink r:id="rId9" w:history="1">
        <w:r w:rsidRPr="008831A6">
          <w:rPr>
            <w:rStyle w:val="Hipercze"/>
            <w:rFonts w:eastAsia="Calibri" w:cs="Times New Roman"/>
            <w:lang w:eastAsia="en-US"/>
          </w:rPr>
          <w:t>iod@miir.gov.pl</w:t>
        </w:r>
      </w:hyperlink>
    </w:p>
    <w:p w:rsidR="005A7035" w:rsidRPr="00E64D90" w:rsidRDefault="005A7035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lub a</w:t>
      </w:r>
      <w:r w:rsidR="00824ADD">
        <w:rPr>
          <w:rFonts w:eastAsia="Calibri" w:cs="Times New Roman"/>
          <w:lang w:eastAsia="en-US"/>
        </w:rPr>
        <w:t xml:space="preserve">dres poczty </w:t>
      </w:r>
      <w:hyperlink r:id="rId10" w:history="1">
        <w:r w:rsidR="00697447" w:rsidRPr="000279AD">
          <w:rPr>
            <w:rStyle w:val="Hipercze"/>
            <w:rFonts w:eastAsia="Calibri" w:cs="Times New Roman"/>
            <w:lang w:eastAsia="en-US"/>
          </w:rPr>
          <w:t>iodo@szpitalrawa.pl</w:t>
        </w:r>
      </w:hyperlink>
      <w:r w:rsidR="00697447">
        <w:rPr>
          <w:rFonts w:eastAsia="Calibri" w:cs="Times New Roman"/>
          <w:lang w:eastAsia="en-US"/>
        </w:rPr>
        <w:t xml:space="preserve"> </w:t>
      </w:r>
      <w:bookmarkStart w:id="0" w:name="_GoBack"/>
      <w:bookmarkEnd w:id="0"/>
      <w:r w:rsidR="00824ADD">
        <w:rPr>
          <w:rFonts w:eastAsia="Calibri" w:cs="Times New Roman"/>
          <w:lang w:eastAsia="en-US"/>
        </w:rPr>
        <w:t xml:space="preserve">    Inspektor Ochrony</w:t>
      </w:r>
      <w:r w:rsidR="00697447">
        <w:rPr>
          <w:rFonts w:eastAsia="Calibri" w:cs="Times New Roman"/>
          <w:lang w:eastAsia="en-US"/>
        </w:rPr>
        <w:t xml:space="preserve"> Danych Osobowych</w:t>
      </w:r>
    </w:p>
    <w:p w:rsidR="005A7035" w:rsidRPr="00B76630" w:rsidRDefault="0007181F" w:rsidP="00B76630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B76630">
        <w:rPr>
          <w:rFonts w:eastAsia="Calibri" w:cs="Times New Roman"/>
          <w:lang w:eastAsia="en-US"/>
        </w:rPr>
        <w:t xml:space="preserve">Państwa </w:t>
      </w:r>
      <w:r w:rsidR="005A7035" w:rsidRPr="00B76630">
        <w:rPr>
          <w:rFonts w:eastAsia="Calibri" w:cs="Times New Roman"/>
          <w:lang w:eastAsia="en-US"/>
        </w:rPr>
        <w:t>dane osobowe będą przetwarzane wyłącznie w celu r</w:t>
      </w:r>
      <w:r w:rsidR="00272646" w:rsidRPr="00B76630">
        <w:rPr>
          <w:rFonts w:eastAsia="Calibri" w:cs="Times New Roman"/>
          <w:lang w:eastAsia="en-US"/>
        </w:rPr>
        <w:t>ealizacji Projek</w:t>
      </w:r>
      <w:r w:rsidR="00EF3E5B">
        <w:rPr>
          <w:rFonts w:eastAsia="Calibri" w:cs="Times New Roman"/>
          <w:lang w:eastAsia="en-US"/>
        </w:rPr>
        <w:t>tu „</w:t>
      </w:r>
      <w:r w:rsidR="004D00A7">
        <w:rPr>
          <w:rFonts w:eastAsia="Calibri" w:cs="Times New Roman"/>
          <w:lang w:eastAsia="en-US"/>
        </w:rPr>
        <w:t>Zdrowy promyk. Projekt dla wdrożenia Programu profilaktyki nowotworów skóry ze szczególnym uwzględnieniem czerniaka złośliwego dla mieszkańców województwa łódzkiego</w:t>
      </w:r>
      <w:r w:rsidR="00272646" w:rsidRPr="00B76630">
        <w:rPr>
          <w:rFonts w:eastAsia="Calibri" w:cs="Times New Roman"/>
          <w:lang w:eastAsia="en-US"/>
        </w:rPr>
        <w:t>”</w:t>
      </w:r>
      <w:r w:rsidR="005A7035" w:rsidRPr="00B76630">
        <w:rPr>
          <w:rFonts w:eastAsia="Calibri" w:cs="Times New Roman"/>
          <w:lang w:eastAsia="en-US"/>
        </w:rPr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5A7035" w:rsidRPr="00E64D90" w:rsidRDefault="009423C9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Przetwarzanie Państwa</w:t>
      </w:r>
      <w:r w:rsidR="005A7035" w:rsidRPr="00E64D90">
        <w:rPr>
          <w:rFonts w:eastAsia="Calibri" w:cs="Times New Roman"/>
          <w:lang w:eastAsia="en-US"/>
        </w:rPr>
        <w:t xml:space="preserve"> danych osobowych jest zgodne z prawem i spełnia warunki, o których mowa art. 6 ust. 1 lit</w:t>
      </w:r>
      <w:r w:rsidR="005A7035" w:rsidRPr="00194286">
        <w:rPr>
          <w:rFonts w:eastAsia="Calibri" w:cs="Times New Roman"/>
          <w:lang w:eastAsia="en-US"/>
        </w:rPr>
        <w:t>.</w:t>
      </w:r>
      <w:r w:rsidR="0007181F" w:rsidRPr="00194286">
        <w:rPr>
          <w:rFonts w:eastAsia="Calibri" w:cs="Times New Roman"/>
          <w:lang w:eastAsia="en-US"/>
        </w:rPr>
        <w:t xml:space="preserve"> </w:t>
      </w:r>
      <w:r w:rsidR="005A7035" w:rsidRPr="00E64D90">
        <w:rPr>
          <w:rFonts w:eastAsia="Calibri" w:cs="Times New Roman"/>
          <w:lang w:eastAsia="en-US"/>
        </w:rPr>
        <w:t xml:space="preserve">c oraz art. 9 ust. 2 lit. </w:t>
      </w:r>
      <w:r w:rsidR="00471A04">
        <w:rPr>
          <w:rFonts w:eastAsia="Calibri" w:cs="Times New Roman"/>
          <w:lang w:eastAsia="en-US"/>
        </w:rPr>
        <w:t xml:space="preserve">g i h oraz i </w:t>
      </w:r>
      <w:r w:rsidR="005A7035" w:rsidRPr="00E64D90">
        <w:rPr>
          <w:rFonts w:eastAsia="Calibri" w:cs="Times New Roman"/>
          <w:lang w:eastAsia="en-US"/>
        </w:rPr>
        <w:t xml:space="preserve">Rozporządzenia Parlamentu Europejskiego i Rady (UE) 2016/679 - dane osobowe są niezbędne dla realizacji Regionalnego Programu Operacyjnego Województwa Łódzkiego na lata 2014-2020 na podstawie: </w:t>
      </w:r>
    </w:p>
    <w:p w:rsidR="005A7035" w:rsidRPr="00E64D90" w:rsidRDefault="005A7035" w:rsidP="005A7035">
      <w:pPr>
        <w:numPr>
          <w:ilvl w:val="1"/>
          <w:numId w:val="5"/>
        </w:numPr>
        <w:tabs>
          <w:tab w:val="left" w:pos="357"/>
        </w:tabs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w odniesieniu do zbioru danych osobowych i kategorii osób, których dane dotyczą, przetwarzanych w ramach w ramach Regionalnego Programu Operacyjnego Województwa Łódzkiego na lata 2014-2020:</w:t>
      </w:r>
    </w:p>
    <w:p w:rsidR="005A7035" w:rsidRPr="00E64D90" w:rsidRDefault="005A7035" w:rsidP="005A7035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lastRenderedPageBreak/>
        <w:t xml:space="preserve">rozporządzenia Parlamentu Europejskiego i Rady (UE) nr 1303/2013 z dnia </w:t>
      </w:r>
      <w:r w:rsidRPr="00E64D90">
        <w:rPr>
          <w:rFonts w:eastAsia="Calibri" w:cs="Times New Roman"/>
          <w:lang w:eastAsia="en-US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A7035" w:rsidRPr="00E64D90" w:rsidRDefault="005A7035" w:rsidP="005A7035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 xml:space="preserve">rozporządzenia Parlamentu Europejskiego i Rady (UE) nr 1304/2013 z dnia </w:t>
      </w:r>
      <w:r w:rsidRPr="00E64D90">
        <w:rPr>
          <w:rFonts w:eastAsia="Calibri" w:cs="Times New Roman"/>
          <w:lang w:eastAsia="en-US"/>
        </w:rPr>
        <w:br/>
        <w:t>17 grudnia 2013 r. w sprawie Europejskiego Funduszu Społecznego i uchylającego rozporządzenie Rady (WE) nr 1081/2006,</w:t>
      </w:r>
    </w:p>
    <w:p w:rsidR="005A7035" w:rsidRDefault="005A7035" w:rsidP="005A7035">
      <w:pPr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ustawy z dnia 11 lipca 2014 r. o zasadach realizacji programów w zakresie polityki spójności finansowanych w perspektywie finansowej 2014–2020;</w:t>
      </w:r>
    </w:p>
    <w:p w:rsidR="005A7035" w:rsidRPr="00E64D90" w:rsidRDefault="005A7035" w:rsidP="005A7035">
      <w:pPr>
        <w:numPr>
          <w:ilvl w:val="1"/>
          <w:numId w:val="5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 xml:space="preserve">w odniesieniu do zbioru danych osobowych przetwarzanych w „Centralnym systemie teleinformatycznym wspierającym realizację programów operacyjnych”: </w:t>
      </w:r>
    </w:p>
    <w:p w:rsidR="005A7035" w:rsidRPr="00E64D90" w:rsidRDefault="005A7035" w:rsidP="005A7035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 xml:space="preserve">rozporządzenia Parlamentu Europejskiego i Rady (UE) nr 1303/2013 z dnia </w:t>
      </w:r>
      <w:r w:rsidRPr="00E64D90">
        <w:rPr>
          <w:rFonts w:eastAsia="Calibri" w:cs="Times New Roman"/>
          <w:lang w:eastAsia="en-US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A7035" w:rsidRPr="00E64D90" w:rsidRDefault="005A7035" w:rsidP="005A7035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 xml:space="preserve">rozporządzenia Parlamentu Europejskiego i Rady (UE) nr 1304/2013 z dnia </w:t>
      </w:r>
      <w:r w:rsidRPr="00E64D90">
        <w:rPr>
          <w:rFonts w:eastAsia="Calibri" w:cs="Times New Roman"/>
          <w:lang w:eastAsia="en-US"/>
        </w:rPr>
        <w:br/>
        <w:t>17 grudnia 2013 r. w sprawie Europejskiego Funduszu Społecznego i uchylającego rozporządzenie Rady (WE) nr 1081/2006,</w:t>
      </w:r>
    </w:p>
    <w:p w:rsidR="005A7035" w:rsidRPr="00E64D90" w:rsidRDefault="005A7035" w:rsidP="005A7035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ustawy z dnia 11 lipca 2014 r. o zasadach realizacji programów w zakresie polityki spójności finansowanych w perspektywie finansowej 2014–2020,</w:t>
      </w:r>
    </w:p>
    <w:p w:rsidR="005A7035" w:rsidRDefault="005A7035" w:rsidP="005A7035">
      <w:pPr>
        <w:numPr>
          <w:ilvl w:val="0"/>
          <w:numId w:val="3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9C48A8" w:rsidRDefault="009C48A8" w:rsidP="009C48A8">
      <w:pPr>
        <w:pStyle w:val="Akapitzlist"/>
        <w:numPr>
          <w:ilvl w:val="1"/>
          <w:numId w:val="5"/>
        </w:numPr>
        <w:suppressAutoHyphens w:val="0"/>
        <w:spacing w:after="160" w:line="259" w:lineRule="auto"/>
        <w:ind w:left="1080"/>
        <w:jc w:val="both"/>
        <w:rPr>
          <w:rFonts w:eastAsia="Calibri" w:cs="Times New Roman"/>
          <w:lang w:eastAsia="en-US"/>
        </w:rPr>
      </w:pPr>
      <w:r w:rsidRPr="008C5B25">
        <w:rPr>
          <w:rFonts w:eastAsia="Calibri" w:cs="Times New Roman"/>
          <w:lang w:eastAsia="en-US"/>
        </w:rPr>
        <w:t>W odniesieniu do czynności realizowanych przez Beneficjenta jako podmiotu świadczącego usługi medyczne:</w:t>
      </w:r>
    </w:p>
    <w:p w:rsidR="009C48A8" w:rsidRPr="008C5B25" w:rsidRDefault="009C48A8" w:rsidP="009C48A8">
      <w:pPr>
        <w:pStyle w:val="Akapitzlist"/>
        <w:suppressAutoHyphens w:val="0"/>
        <w:spacing w:after="160" w:line="259" w:lineRule="auto"/>
        <w:ind w:left="1080"/>
        <w:jc w:val="both"/>
        <w:rPr>
          <w:rFonts w:eastAsia="Calibri" w:cs="Times New Roman"/>
          <w:lang w:eastAsia="en-US"/>
        </w:rPr>
      </w:pPr>
      <w:r w:rsidRPr="008C5B25">
        <w:rPr>
          <w:rFonts w:eastAsia="Calibri" w:cs="Times New Roman"/>
          <w:lang w:eastAsia="en-US"/>
        </w:rPr>
        <w:t>a) ustawy z dnia 6 listopada 2008 r. o prawach pacjenta i rzeczniku praw pacjenta</w:t>
      </w:r>
    </w:p>
    <w:p w:rsidR="009C48A8" w:rsidRDefault="009C48A8" w:rsidP="009C48A8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rozporządzenie Ministra Zdrowia z dnia 9 listopada 2015 r. w sprawie rodzajów, zakresu i wzorów dokumentacji medycznej i sposobu jej przetwarzania</w:t>
      </w:r>
    </w:p>
    <w:p w:rsidR="009C48A8" w:rsidRPr="009C48A8" w:rsidRDefault="009C48A8" w:rsidP="009C48A8">
      <w:pPr>
        <w:pStyle w:val="Akapitzlist"/>
        <w:numPr>
          <w:ilvl w:val="0"/>
          <w:numId w:val="8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Rozporządzenie</w:t>
      </w:r>
      <w:r w:rsidRPr="00AD022C">
        <w:rPr>
          <w:rFonts w:eastAsia="Calibri" w:cs="Times New Roman"/>
          <w:lang w:eastAsia="en-US"/>
        </w:rPr>
        <w:t xml:space="preserve"> Parlamentu Eur</w:t>
      </w:r>
      <w:r>
        <w:rPr>
          <w:rFonts w:eastAsia="Calibri" w:cs="Times New Roman"/>
          <w:lang w:eastAsia="en-US"/>
        </w:rPr>
        <w:t>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5A7035" w:rsidRPr="00E64D90" w:rsidRDefault="005A7035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lastRenderedPageBreak/>
        <w:t>O</w:t>
      </w:r>
      <w:r w:rsidR="00AD022C">
        <w:rPr>
          <w:rFonts w:eastAsia="Calibri" w:cs="Times New Roman"/>
          <w:lang w:eastAsia="en-US"/>
        </w:rPr>
        <w:t>dbiorcą Państwa</w:t>
      </w:r>
      <w:r w:rsidRPr="00E64D90">
        <w:rPr>
          <w:rFonts w:eastAsia="Calibri" w:cs="Times New Roman"/>
          <w:lang w:eastAsia="en-US"/>
        </w:rPr>
        <w:t xml:space="preserve"> danych jest:</w:t>
      </w:r>
    </w:p>
    <w:p w:rsidR="00272646" w:rsidRDefault="005A7035" w:rsidP="00712BAF">
      <w:pPr>
        <w:numPr>
          <w:ilvl w:val="2"/>
          <w:numId w:val="4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272646">
        <w:rPr>
          <w:rFonts w:eastAsia="Calibri" w:cs="Times New Roman"/>
          <w:lang w:eastAsia="en-US"/>
        </w:rPr>
        <w:t>Minister właściwy ds. rozwoju regionalnego,  ul. Wspólna 2/4, 00-926 Warszawa,</w:t>
      </w:r>
    </w:p>
    <w:p w:rsidR="005A7035" w:rsidRPr="00272646" w:rsidRDefault="005A7035" w:rsidP="00712BAF">
      <w:pPr>
        <w:numPr>
          <w:ilvl w:val="2"/>
          <w:numId w:val="4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272646">
        <w:rPr>
          <w:rFonts w:eastAsia="Calibri" w:cs="Times New Roman"/>
          <w:lang w:eastAsia="en-US"/>
        </w:rPr>
        <w:t>Instytucja Zarządzająca - Zarząd Województwa Łódzkiego, Al. Piłsudskiego 8, 90-051 Łódź,</w:t>
      </w:r>
    </w:p>
    <w:p w:rsidR="005A7035" w:rsidRPr="00E64D90" w:rsidRDefault="005A7035" w:rsidP="005A7035">
      <w:pPr>
        <w:numPr>
          <w:ilvl w:val="2"/>
          <w:numId w:val="4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Beneficjent realizujący Pro</w:t>
      </w:r>
      <w:r w:rsidR="00272646">
        <w:rPr>
          <w:rFonts w:eastAsia="Calibri" w:cs="Times New Roman"/>
          <w:lang w:eastAsia="en-US"/>
        </w:rPr>
        <w:t>jekt  - Samodzielny Publiczny Zakład Opieki Zdrowotnej w Rawie Mazowieckiej, ul. Niepodległości 8, 96-200 Rawa Mazowiecka</w:t>
      </w:r>
      <w:r w:rsidRPr="00E64D90">
        <w:rPr>
          <w:rFonts w:eastAsia="Calibri" w:cs="Times New Roman"/>
          <w:lang w:eastAsia="en-US"/>
        </w:rPr>
        <w:t>,</w:t>
      </w:r>
    </w:p>
    <w:p w:rsidR="00835FF3" w:rsidRDefault="00835FF3" w:rsidP="005A7035">
      <w:pPr>
        <w:numPr>
          <w:ilvl w:val="2"/>
          <w:numId w:val="4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podmioty, które zostaną wyłonione w ramach przeprowadzonych postępowań na realizację zadań w projekcie</w:t>
      </w:r>
    </w:p>
    <w:p w:rsidR="005A7035" w:rsidRPr="00E64D90" w:rsidRDefault="00B76630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Państwa</w:t>
      </w:r>
      <w:r w:rsidR="005A7035" w:rsidRPr="00E64D90">
        <w:rPr>
          <w:rFonts w:eastAsia="Calibri" w:cs="Times New Roman"/>
          <w:lang w:eastAsia="en-US"/>
        </w:rPr>
        <w:t xml:space="preserve"> dane osobowe mogą zostać przekazane podmiotom realizującym badania ewaluacyjne na zlecenie Administratora, Instytucji Zarzą</w:t>
      </w:r>
      <w:r>
        <w:rPr>
          <w:rFonts w:eastAsia="Calibri" w:cs="Times New Roman"/>
          <w:lang w:eastAsia="en-US"/>
        </w:rPr>
        <w:t>dzającej, lub Beneficjenta. Państwa</w:t>
      </w:r>
      <w:r w:rsidR="005A7035" w:rsidRPr="00E64D90">
        <w:rPr>
          <w:rFonts w:eastAsia="Calibri" w:cs="Times New Roman"/>
          <w:lang w:eastAsia="en-US"/>
        </w:rPr>
        <w:t xml:space="preserve">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:rsidR="005A7035" w:rsidRPr="00E64D90" w:rsidRDefault="00B76630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Państwa </w:t>
      </w:r>
      <w:r w:rsidR="005A7035" w:rsidRPr="00E64D90">
        <w:rPr>
          <w:rFonts w:eastAsia="Calibri" w:cs="Times New Roman"/>
          <w:lang w:eastAsia="en-US"/>
        </w:rPr>
        <w:t>dane osobowe nie będą przekazywane do państwa trzeciego lub organizacji międzynarodowej.</w:t>
      </w:r>
    </w:p>
    <w:p w:rsidR="005A7035" w:rsidRPr="00E64D90" w:rsidRDefault="00B76630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Państwa</w:t>
      </w:r>
      <w:r w:rsidR="005A7035" w:rsidRPr="00E64D90">
        <w:rPr>
          <w:rFonts w:eastAsia="Calibri" w:cs="Times New Roman"/>
          <w:lang w:eastAsia="en-US"/>
        </w:rPr>
        <w:t xml:space="preserve"> dane osobowe będą przechowywane do czasu rozliczenia Regionalnego Programu Operacyjnego Województwa Łódzkiego na lata 2014 - 2020 oraz zakończenia archiwizowania dokumentacji.</w:t>
      </w:r>
    </w:p>
    <w:p w:rsidR="005A7035" w:rsidRPr="00E64D90" w:rsidRDefault="00B76630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Mają Państwo</w:t>
      </w:r>
      <w:r w:rsidR="005A7035" w:rsidRPr="00E64D90">
        <w:rPr>
          <w:rFonts w:eastAsia="Calibri" w:cs="Times New Roman"/>
          <w:lang w:eastAsia="en-US"/>
        </w:rPr>
        <w:t xml:space="preserve"> prawo dostępu do treści swoich danych i ich sprostowania, usunięcia lub ograniczenia przetwarzania na zasadach określonych w art. 17 i 18 RODO.</w:t>
      </w:r>
    </w:p>
    <w:p w:rsidR="005A7035" w:rsidRPr="00E64D90" w:rsidRDefault="00B76630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Mają Państwo</w:t>
      </w:r>
      <w:r w:rsidR="005A7035" w:rsidRPr="00E64D90">
        <w:rPr>
          <w:rFonts w:eastAsia="Calibri" w:cs="Times New Roman"/>
          <w:lang w:eastAsia="en-US"/>
        </w:rPr>
        <w:t xml:space="preserve"> prawo do wniesienia skargi do organu nadzorczego, którym jest  Prezes Urzędu Ochrony Danych Osobowych.</w:t>
      </w:r>
    </w:p>
    <w:p w:rsidR="005A7035" w:rsidRPr="00E64D90" w:rsidRDefault="005A7035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 w:rsidRPr="00E64D90">
        <w:rPr>
          <w:rFonts w:eastAsia="Calibri" w:cs="Times New Roman"/>
          <w:lang w:eastAsia="en-US"/>
        </w:rPr>
        <w:t>Podanie danych jest warunkiem koniecznym otrzymania wsparcia, konsekwencją odmowy podania danych jest brak możliwości skorzystania ze wsparcia w ramach Projektu.</w:t>
      </w:r>
    </w:p>
    <w:p w:rsidR="005A7035" w:rsidRPr="00E64D90" w:rsidRDefault="00B76630" w:rsidP="005A7035">
      <w:pPr>
        <w:numPr>
          <w:ilvl w:val="0"/>
          <w:numId w:val="7"/>
        </w:num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Państwa</w:t>
      </w:r>
      <w:r w:rsidR="005A7035" w:rsidRPr="00E64D90">
        <w:rPr>
          <w:rFonts w:eastAsia="Calibri" w:cs="Times New Roman"/>
          <w:lang w:eastAsia="en-US"/>
        </w:rPr>
        <w:t xml:space="preserve"> dane osobowe nie będą poddawane zautomatyzowanemu podejmowaniu decyzji oraz profilowania.</w:t>
      </w:r>
    </w:p>
    <w:p w:rsidR="005A7035" w:rsidRPr="00E64D90" w:rsidRDefault="005A7035" w:rsidP="005A7035">
      <w:pPr>
        <w:suppressAutoHyphens w:val="0"/>
        <w:spacing w:after="160" w:line="259" w:lineRule="auto"/>
        <w:jc w:val="both"/>
        <w:rPr>
          <w:rFonts w:eastAsia="Calibri" w:cs="Times New Roman"/>
          <w:lang w:eastAsia="en-US"/>
        </w:rPr>
      </w:pPr>
    </w:p>
    <w:tbl>
      <w:tblPr>
        <w:tblW w:w="92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48"/>
        <w:gridCol w:w="4964"/>
      </w:tblGrid>
      <w:tr w:rsidR="005A7035" w:rsidRPr="00E64D90" w:rsidTr="00FD2233">
        <w:tc>
          <w:tcPr>
            <w:tcW w:w="4248" w:type="dxa"/>
          </w:tcPr>
          <w:p w:rsidR="005A7035" w:rsidRPr="00E64D90" w:rsidRDefault="005A7035" w:rsidP="00FD2233">
            <w:pPr>
              <w:suppressAutoHyphens w:val="0"/>
              <w:spacing w:after="160" w:line="259" w:lineRule="auto"/>
              <w:jc w:val="both"/>
              <w:rPr>
                <w:rFonts w:eastAsia="Calibri" w:cs="Times New Roman"/>
                <w:lang w:eastAsia="en-US"/>
              </w:rPr>
            </w:pPr>
            <w:r w:rsidRPr="00E64D90">
              <w:rPr>
                <w:rFonts w:eastAsia="Calibri" w:cs="Times New Roman"/>
                <w:lang w:eastAsia="en-US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5A7035" w:rsidRPr="00E64D90" w:rsidRDefault="005A7035" w:rsidP="00FD2233">
            <w:pPr>
              <w:suppressAutoHyphens w:val="0"/>
              <w:spacing w:after="160" w:line="259" w:lineRule="auto"/>
              <w:jc w:val="both"/>
              <w:rPr>
                <w:rFonts w:eastAsia="Calibri" w:cs="Times New Roman"/>
                <w:i/>
                <w:iCs/>
                <w:lang w:eastAsia="en-US"/>
              </w:rPr>
            </w:pPr>
            <w:r w:rsidRPr="00E64D90">
              <w:rPr>
                <w:rFonts w:eastAsia="Calibri" w:cs="Times New Roman"/>
                <w:lang w:eastAsia="en-US"/>
              </w:rPr>
              <w:t>……………………………………………</w:t>
            </w:r>
          </w:p>
        </w:tc>
      </w:tr>
      <w:tr w:rsidR="005A7035" w:rsidRPr="00E64D90" w:rsidTr="00FD2233">
        <w:tc>
          <w:tcPr>
            <w:tcW w:w="4248" w:type="dxa"/>
          </w:tcPr>
          <w:p w:rsidR="005A7035" w:rsidRPr="00E64D90" w:rsidRDefault="005A7035" w:rsidP="00FD2233">
            <w:pPr>
              <w:suppressAutoHyphens w:val="0"/>
              <w:spacing w:after="160" w:line="259" w:lineRule="auto"/>
              <w:jc w:val="both"/>
              <w:rPr>
                <w:rFonts w:eastAsia="Calibri" w:cs="Times New Roman"/>
                <w:i/>
                <w:iCs/>
                <w:lang w:eastAsia="en-US"/>
              </w:rPr>
            </w:pPr>
            <w:r w:rsidRPr="00E64D90">
              <w:rPr>
                <w:rFonts w:eastAsia="Calibri" w:cs="Times New Roman"/>
                <w:i/>
                <w:iCs/>
                <w:lang w:eastAsia="en-US"/>
              </w:rPr>
              <w:t>MIEJSCOWOŚĆ I DATA</w:t>
            </w:r>
          </w:p>
        </w:tc>
        <w:tc>
          <w:tcPr>
            <w:tcW w:w="4964" w:type="dxa"/>
          </w:tcPr>
          <w:p w:rsidR="005A7035" w:rsidRPr="00E64D90" w:rsidRDefault="005A7035" w:rsidP="00FD2233">
            <w:pPr>
              <w:suppressAutoHyphens w:val="0"/>
              <w:spacing w:after="160" w:line="259" w:lineRule="auto"/>
              <w:jc w:val="both"/>
              <w:rPr>
                <w:rFonts w:eastAsia="Calibri" w:cs="Times New Roman"/>
                <w:lang w:eastAsia="en-US"/>
              </w:rPr>
            </w:pPr>
            <w:r w:rsidRPr="00E64D90">
              <w:rPr>
                <w:rFonts w:eastAsia="Calibri" w:cs="Times New Roman"/>
                <w:i/>
                <w:iCs/>
                <w:lang w:eastAsia="en-US"/>
              </w:rPr>
              <w:t>CZYTELNY PODPIS UCZESTNIKA PROJEKTU</w:t>
            </w:r>
            <w:r w:rsidRPr="00E64D90">
              <w:rPr>
                <w:rFonts w:eastAsia="Calibri" w:cs="Times New Roman"/>
                <w:i/>
                <w:iCs/>
                <w:vertAlign w:val="superscript"/>
                <w:lang w:eastAsia="en-US"/>
              </w:rPr>
              <w:footnoteReference w:customMarkFollows="1" w:id="1"/>
              <w:t>**</w:t>
            </w:r>
          </w:p>
        </w:tc>
      </w:tr>
    </w:tbl>
    <w:p w:rsidR="00FD3A9A" w:rsidRDefault="00FD3A9A" w:rsidP="00B76630"/>
    <w:sectPr w:rsidR="00FD3A9A" w:rsidSect="0099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FB" w:rsidRDefault="006A41FB" w:rsidP="005A7035">
      <w:pPr>
        <w:spacing w:after="0" w:line="240" w:lineRule="auto"/>
      </w:pPr>
      <w:r>
        <w:separator/>
      </w:r>
    </w:p>
  </w:endnote>
  <w:endnote w:type="continuationSeparator" w:id="0">
    <w:p w:rsidR="006A41FB" w:rsidRDefault="006A41FB" w:rsidP="005A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FB" w:rsidRDefault="006A41FB" w:rsidP="005A7035">
      <w:pPr>
        <w:spacing w:after="0" w:line="240" w:lineRule="auto"/>
      </w:pPr>
      <w:r>
        <w:separator/>
      </w:r>
    </w:p>
  </w:footnote>
  <w:footnote w:type="continuationSeparator" w:id="0">
    <w:p w:rsidR="006A41FB" w:rsidRDefault="006A41FB" w:rsidP="005A7035">
      <w:pPr>
        <w:spacing w:after="0" w:line="240" w:lineRule="auto"/>
      </w:pPr>
      <w:r>
        <w:continuationSeparator/>
      </w:r>
    </w:p>
  </w:footnote>
  <w:footnote w:id="1">
    <w:p w:rsidR="005A7035" w:rsidRDefault="005A7035" w:rsidP="005A7035">
      <w:pPr>
        <w:pStyle w:val="Tekstprzypisudolnego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:rsidR="005A7035" w:rsidRPr="00FE031C" w:rsidRDefault="005A7035" w:rsidP="005A7035">
      <w:pPr>
        <w:pStyle w:val="Tekstprzypisudolnego"/>
        <w:jc w:val="both"/>
        <w:rPr>
          <w:sz w:val="16"/>
          <w:szCs w:val="16"/>
        </w:rPr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42F4044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8FF096E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 w15:restartNumberingAfterBreak="0">
    <w:nsid w:val="17584703"/>
    <w:multiLevelType w:val="hybridMultilevel"/>
    <w:tmpl w:val="A0B277E8"/>
    <w:lvl w:ilvl="0" w:tplc="20AE38F0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0E270DD"/>
    <w:multiLevelType w:val="multilevel"/>
    <w:tmpl w:val="8938B0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F7"/>
    <w:rsid w:val="00021462"/>
    <w:rsid w:val="0007181F"/>
    <w:rsid w:val="000C0512"/>
    <w:rsid w:val="00194286"/>
    <w:rsid w:val="001A2F62"/>
    <w:rsid w:val="00242F61"/>
    <w:rsid w:val="00272646"/>
    <w:rsid w:val="004669F7"/>
    <w:rsid w:val="00471A04"/>
    <w:rsid w:val="004D00A7"/>
    <w:rsid w:val="00573AF7"/>
    <w:rsid w:val="005A7035"/>
    <w:rsid w:val="005C1DB7"/>
    <w:rsid w:val="00697447"/>
    <w:rsid w:val="006A3155"/>
    <w:rsid w:val="006A41FB"/>
    <w:rsid w:val="00824ADD"/>
    <w:rsid w:val="00835FF3"/>
    <w:rsid w:val="008C0C47"/>
    <w:rsid w:val="008C5B25"/>
    <w:rsid w:val="009126E4"/>
    <w:rsid w:val="009423C9"/>
    <w:rsid w:val="0099147B"/>
    <w:rsid w:val="009951AC"/>
    <w:rsid w:val="009C48A8"/>
    <w:rsid w:val="009E23BA"/>
    <w:rsid w:val="00AD022C"/>
    <w:rsid w:val="00AD2A20"/>
    <w:rsid w:val="00B66884"/>
    <w:rsid w:val="00B76630"/>
    <w:rsid w:val="00BF2632"/>
    <w:rsid w:val="00C31B0F"/>
    <w:rsid w:val="00CC750E"/>
    <w:rsid w:val="00CF18CC"/>
    <w:rsid w:val="00D0585B"/>
    <w:rsid w:val="00DF2C68"/>
    <w:rsid w:val="00E25467"/>
    <w:rsid w:val="00EF3E5B"/>
    <w:rsid w:val="00F3429F"/>
    <w:rsid w:val="00FD3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2244"/>
  <w15:docId w15:val="{E3F615C9-FF34-4D83-AD34-735F1199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35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A7035"/>
    <w:rPr>
      <w:color w:val="0000FF"/>
      <w:u w:val="single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5A70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7035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locked/>
    <w:rsid w:val="005A7035"/>
    <w:rPr>
      <w:rFonts w:ascii="Calibri" w:eastAsia="Times New Roman" w:hAnsi="Calibri" w:cs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423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0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o@szpitalr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1063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cp:lastPrinted>2021-05-18T07:59:00Z</cp:lastPrinted>
  <dcterms:created xsi:type="dcterms:W3CDTF">2021-09-16T23:20:00Z</dcterms:created>
  <dcterms:modified xsi:type="dcterms:W3CDTF">2021-09-16T23:20:00Z</dcterms:modified>
</cp:coreProperties>
</file>